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48CFF" w14:textId="0498F4D4" w:rsidR="005410A8" w:rsidRDefault="005410A8" w:rsidP="005410A8">
      <w:r>
        <w:rPr>
          <w:noProof/>
          <w:lang w:eastAsia="cs-CZ"/>
        </w:rPr>
        <w:drawing>
          <wp:inline distT="0" distB="0" distL="0" distR="0" wp14:anchorId="4A62DD38" wp14:editId="51FAF36C">
            <wp:extent cx="6115050" cy="223675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2172" r="26439" b="84465"/>
                    <a:stretch/>
                  </pic:blipFill>
                  <pic:spPr bwMode="auto">
                    <a:xfrm>
                      <a:off x="0" y="0"/>
                      <a:ext cx="6704176" cy="24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1F8FD" w14:textId="7AF51359" w:rsidR="005410A8" w:rsidRDefault="00BE4CE8" w:rsidP="00773C51">
      <w:pPr>
        <w:pStyle w:val="Nadpisobsahu"/>
        <w:spacing w:before="0"/>
        <w:jc w:val="center"/>
        <w:rPr>
          <w:rFonts w:ascii="Arial" w:hAnsi="Arial" w:cs="Arial"/>
          <w:color w:val="C45911" w:themeColor="accent2" w:themeShade="B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EDF79CB" wp14:editId="69050125">
            <wp:simplePos x="0" y="0"/>
            <wp:positionH relativeFrom="margin">
              <wp:posOffset>4371975</wp:posOffset>
            </wp:positionH>
            <wp:positionV relativeFrom="paragraph">
              <wp:posOffset>104775</wp:posOffset>
            </wp:positionV>
            <wp:extent cx="1769745" cy="1739900"/>
            <wp:effectExtent l="0" t="0" r="1905" b="0"/>
            <wp:wrapTight wrapText="bothSides">
              <wp:wrapPolygon edited="0">
                <wp:start x="0" y="0"/>
                <wp:lineTo x="0" y="21285"/>
                <wp:lineTo x="21391" y="21285"/>
                <wp:lineTo x="21391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4" t="22424" r="35965" b="18914"/>
                    <a:stretch/>
                  </pic:blipFill>
                  <pic:spPr bwMode="auto">
                    <a:xfrm>
                      <a:off x="0" y="0"/>
                      <a:ext cx="1769745" cy="173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0A8" w:rsidRPr="005410A8">
        <w:rPr>
          <w:rFonts w:ascii="Arial" w:hAnsi="Arial" w:cs="Arial"/>
          <w:color w:val="C45911" w:themeColor="accent2" w:themeShade="BF"/>
          <w:sz w:val="44"/>
          <w:szCs w:val="44"/>
        </w:rPr>
        <w:t>Jak můžeme děti a dospívající podpořit</w:t>
      </w:r>
    </w:p>
    <w:p w14:paraId="4A2476A9" w14:textId="36C02064" w:rsidR="00CD5158" w:rsidRPr="00B370C7" w:rsidRDefault="00CD5158" w:rsidP="00CD5158">
      <w:pPr>
        <w:rPr>
          <w:rFonts w:ascii="Arial" w:hAnsi="Arial" w:cs="Arial"/>
          <w:b/>
          <w:i/>
          <w:color w:val="C45911" w:themeColor="accent2" w:themeShade="BF"/>
          <w:sz w:val="24"/>
          <w:szCs w:val="24"/>
        </w:rPr>
      </w:pPr>
    </w:p>
    <w:p w14:paraId="78D8A4DB" w14:textId="26F42F3A" w:rsidR="00CD5158" w:rsidRPr="00BE4CE8" w:rsidRDefault="005410A8" w:rsidP="00BE4CE8">
      <w:pPr>
        <w:jc w:val="both"/>
        <w:rPr>
          <w:rFonts w:ascii="Arial" w:hAnsi="Arial" w:cs="Arial"/>
          <w:i/>
          <w:sz w:val="24"/>
          <w:szCs w:val="24"/>
        </w:rPr>
      </w:pPr>
      <w:r w:rsidRPr="00BE4CE8">
        <w:rPr>
          <w:rFonts w:ascii="Arial" w:hAnsi="Arial" w:cs="Arial"/>
          <w:b/>
          <w:i/>
          <w:sz w:val="24"/>
          <w:szCs w:val="24"/>
        </w:rPr>
        <w:t xml:space="preserve">Informace týkající se </w:t>
      </w:r>
      <w:proofErr w:type="spellStart"/>
      <w:r w:rsidRPr="00BE4CE8">
        <w:rPr>
          <w:rFonts w:ascii="Arial" w:hAnsi="Arial" w:cs="Arial"/>
          <w:b/>
          <w:i/>
          <w:sz w:val="24"/>
          <w:szCs w:val="24"/>
        </w:rPr>
        <w:t>koronaviru</w:t>
      </w:r>
      <w:proofErr w:type="spellEnd"/>
      <w:r w:rsidRPr="00BE4CE8">
        <w:rPr>
          <w:rFonts w:ascii="Arial" w:hAnsi="Arial" w:cs="Arial"/>
          <w:b/>
          <w:i/>
          <w:sz w:val="24"/>
          <w:szCs w:val="24"/>
        </w:rPr>
        <w:t xml:space="preserve"> pro dospělé</w:t>
      </w:r>
      <w:r w:rsidRPr="00BE4CE8">
        <w:rPr>
          <w:rFonts w:ascii="Arial" w:hAnsi="Arial" w:cs="Arial"/>
          <w:i/>
          <w:sz w:val="24"/>
          <w:szCs w:val="24"/>
        </w:rPr>
        <w:t>, kteří pečují o děti a dospívající</w:t>
      </w:r>
      <w:r w:rsidR="00696188" w:rsidRPr="00BE4CE8">
        <w:rPr>
          <w:rFonts w:ascii="Arial" w:hAnsi="Arial" w:cs="Arial"/>
          <w:i/>
          <w:sz w:val="24"/>
          <w:szCs w:val="24"/>
        </w:rPr>
        <w:t>, je</w:t>
      </w:r>
      <w:r w:rsidRPr="00BE4CE8">
        <w:rPr>
          <w:rFonts w:ascii="Arial" w:hAnsi="Arial" w:cs="Arial"/>
          <w:i/>
          <w:sz w:val="24"/>
          <w:szCs w:val="24"/>
        </w:rPr>
        <w:t>ž vyrůstají v pobyto</w:t>
      </w:r>
      <w:r w:rsidR="00353A13" w:rsidRPr="00BE4CE8">
        <w:rPr>
          <w:rFonts w:ascii="Arial" w:hAnsi="Arial" w:cs="Arial"/>
          <w:i/>
          <w:sz w:val="24"/>
          <w:szCs w:val="24"/>
        </w:rPr>
        <w:t>vé péči (dětské domovy a další</w:t>
      </w:r>
      <w:r w:rsidRPr="00BE4CE8">
        <w:rPr>
          <w:rFonts w:ascii="Arial" w:hAnsi="Arial" w:cs="Arial"/>
          <w:i/>
          <w:sz w:val="24"/>
          <w:szCs w:val="24"/>
        </w:rPr>
        <w:t xml:space="preserve"> ústavy, zařízení pro děti vyžadující okamžitou pomoc, </w:t>
      </w:r>
      <w:bookmarkStart w:id="0" w:name="_GoBack"/>
      <w:bookmarkEnd w:id="0"/>
      <w:r w:rsidR="00353A13" w:rsidRPr="00BE4CE8">
        <w:rPr>
          <w:rFonts w:ascii="Arial" w:hAnsi="Arial" w:cs="Arial"/>
          <w:i/>
          <w:sz w:val="24"/>
          <w:szCs w:val="24"/>
        </w:rPr>
        <w:t>dětské domovy pro děti do 3 let věku</w:t>
      </w:r>
      <w:r w:rsidRPr="00BE4CE8">
        <w:rPr>
          <w:rFonts w:ascii="Arial" w:hAnsi="Arial" w:cs="Arial"/>
          <w:i/>
          <w:sz w:val="24"/>
          <w:szCs w:val="24"/>
        </w:rPr>
        <w:t xml:space="preserve"> apod.), či mají děti v pěstounské péči.</w:t>
      </w:r>
    </w:p>
    <w:p w14:paraId="00C47B26" w14:textId="77777777" w:rsidR="00BE4CE8" w:rsidRPr="00CD5158" w:rsidRDefault="00BE4CE8" w:rsidP="00B95FD1">
      <w:pPr>
        <w:jc w:val="both"/>
        <w:rPr>
          <w:rFonts w:ascii="Arial" w:hAnsi="Arial" w:cs="Arial"/>
          <w:i/>
          <w:color w:val="C45911" w:themeColor="accent2" w:themeShade="BF"/>
        </w:rPr>
      </w:pPr>
    </w:p>
    <w:p w14:paraId="7DC7F2EB" w14:textId="2C4A57F8" w:rsidR="005410A8" w:rsidRPr="00BE4CE8" w:rsidRDefault="005410A8" w:rsidP="00B95FD1">
      <w:pPr>
        <w:pStyle w:val="Odstavecseseznamem"/>
        <w:numPr>
          <w:ilvl w:val="0"/>
          <w:numId w:val="3"/>
        </w:numPr>
        <w:shd w:val="clear" w:color="auto" w:fill="DEEAF6" w:themeFill="accent1" w:themeFillTint="33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4CE8">
        <w:rPr>
          <w:rFonts w:ascii="Arial" w:hAnsi="Arial" w:cs="Arial"/>
          <w:sz w:val="24"/>
          <w:szCs w:val="24"/>
        </w:rPr>
        <w:t xml:space="preserve">Nezapomeňte, že pro děti může být obzvláště důležité </w:t>
      </w:r>
      <w:r w:rsidRPr="00BE4CE8">
        <w:rPr>
          <w:rFonts w:ascii="Arial" w:hAnsi="Arial" w:cs="Arial"/>
          <w:b/>
          <w:sz w:val="24"/>
          <w:szCs w:val="24"/>
        </w:rPr>
        <w:t>mít kontakt se svými blízkými, rodiči, kamarády</w:t>
      </w:r>
      <w:r w:rsidRPr="00BE4CE8">
        <w:rPr>
          <w:rFonts w:ascii="Arial" w:hAnsi="Arial" w:cs="Arial"/>
          <w:sz w:val="24"/>
          <w:szCs w:val="24"/>
        </w:rPr>
        <w:t xml:space="preserve">…Mohou mít o ně své obavy… </w:t>
      </w:r>
      <w:r w:rsidRPr="00BE4CE8">
        <w:rPr>
          <w:rFonts w:ascii="Arial" w:hAnsi="Arial" w:cs="Arial"/>
          <w:b/>
          <w:sz w:val="24"/>
          <w:szCs w:val="24"/>
        </w:rPr>
        <w:t xml:space="preserve">Podporujte tento kontakt. </w:t>
      </w:r>
      <w:r w:rsidRPr="00BE4CE8">
        <w:rPr>
          <w:rFonts w:ascii="Arial" w:hAnsi="Arial" w:cs="Arial"/>
          <w:sz w:val="24"/>
          <w:szCs w:val="24"/>
        </w:rPr>
        <w:t>Hledejte cesty, jak je možné kontakt s rodiči či jinými blízkými osobami zajistit (samozřejmě s přih</w:t>
      </w:r>
      <w:r w:rsidR="00353A13" w:rsidRPr="00BE4CE8">
        <w:rPr>
          <w:rFonts w:ascii="Arial" w:hAnsi="Arial" w:cs="Arial"/>
          <w:sz w:val="24"/>
          <w:szCs w:val="24"/>
        </w:rPr>
        <w:t>lédnutím k aktuálním opatřením), třeba i na dálku (videohovory).</w:t>
      </w:r>
    </w:p>
    <w:p w14:paraId="7ABF1F53" w14:textId="42522595" w:rsidR="005410A8" w:rsidRPr="00BE4CE8" w:rsidRDefault="005410A8" w:rsidP="00B95FD1">
      <w:pPr>
        <w:pStyle w:val="Odstavecseseznamem"/>
        <w:numPr>
          <w:ilvl w:val="0"/>
          <w:numId w:val="3"/>
        </w:numPr>
        <w:shd w:val="clear" w:color="auto" w:fill="FFE599" w:themeFill="accent4" w:themeFillTint="66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4CE8">
        <w:rPr>
          <w:rFonts w:ascii="Arial" w:hAnsi="Arial" w:cs="Arial"/>
          <w:b/>
          <w:sz w:val="24"/>
          <w:szCs w:val="24"/>
        </w:rPr>
        <w:t>Mluvte s dětmi a dospívajícím</w:t>
      </w:r>
      <w:r w:rsidRPr="00BE4CE8">
        <w:rPr>
          <w:rFonts w:ascii="Arial" w:hAnsi="Arial" w:cs="Arial"/>
          <w:sz w:val="24"/>
          <w:szCs w:val="24"/>
        </w:rPr>
        <w:t xml:space="preserve"> o jejich poc</w:t>
      </w:r>
      <w:r w:rsidR="00353A13" w:rsidRPr="00BE4CE8">
        <w:rPr>
          <w:rFonts w:ascii="Arial" w:hAnsi="Arial" w:cs="Arial"/>
          <w:sz w:val="24"/>
          <w:szCs w:val="24"/>
        </w:rPr>
        <w:t>itech</w:t>
      </w:r>
      <w:r w:rsidRPr="00BE4CE8">
        <w:rPr>
          <w:rFonts w:ascii="Arial" w:hAnsi="Arial" w:cs="Arial"/>
          <w:sz w:val="24"/>
          <w:szCs w:val="24"/>
        </w:rPr>
        <w:t>, berte je vážně.</w:t>
      </w:r>
      <w:r w:rsidR="00353A13" w:rsidRPr="00BE4CE8">
        <w:rPr>
          <w:rFonts w:ascii="Arial" w:hAnsi="Arial" w:cs="Arial"/>
          <w:sz w:val="24"/>
          <w:szCs w:val="24"/>
        </w:rPr>
        <w:t xml:space="preserve"> Situace je nová pro všechny.</w:t>
      </w:r>
    </w:p>
    <w:p w14:paraId="11219A08" w14:textId="6AE130AC" w:rsidR="005410A8" w:rsidRPr="00BE4CE8" w:rsidRDefault="005410A8" w:rsidP="00B95FD1">
      <w:pPr>
        <w:pStyle w:val="Odstavecseseznamem"/>
        <w:numPr>
          <w:ilvl w:val="0"/>
          <w:numId w:val="5"/>
        </w:numPr>
        <w:shd w:val="clear" w:color="auto" w:fill="DEEAF6" w:themeFill="accent1" w:themeFillTint="33"/>
        <w:spacing w:before="120"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4CE8">
        <w:rPr>
          <w:rFonts w:ascii="Arial" w:hAnsi="Arial" w:cs="Arial"/>
          <w:b/>
          <w:sz w:val="24"/>
          <w:szCs w:val="24"/>
        </w:rPr>
        <w:t>Využívejte podpůrné materiály</w:t>
      </w:r>
      <w:r w:rsidRPr="00BE4CE8">
        <w:rPr>
          <w:rFonts w:ascii="Arial" w:hAnsi="Arial" w:cs="Arial"/>
          <w:sz w:val="24"/>
          <w:szCs w:val="24"/>
        </w:rPr>
        <w:t xml:space="preserve">, které vám mohou pomoci při komunikaci s dítětem a k předání důležitých informací – např. obrázkovou brožurku </w:t>
      </w:r>
      <w:hyperlink r:id="rId11" w:history="1">
        <w:r w:rsidRPr="00BE4CE8">
          <w:rPr>
            <w:rStyle w:val="Hypertextovodkaz"/>
            <w:rFonts w:ascii="Arial" w:hAnsi="Arial" w:cs="Arial"/>
            <w:sz w:val="24"/>
            <w:szCs w:val="24"/>
          </w:rPr>
          <w:t>Ahoj, já jsem KORONA</w:t>
        </w:r>
      </w:hyperlink>
      <w:r w:rsidR="008C7BF3">
        <w:rPr>
          <w:rFonts w:ascii="Arial" w:hAnsi="Arial" w:cs="Arial"/>
          <w:sz w:val="24"/>
          <w:szCs w:val="24"/>
        </w:rPr>
        <w:t>, nebo jiné materiály.</w:t>
      </w:r>
    </w:p>
    <w:p w14:paraId="511EE784" w14:textId="6D597C40" w:rsidR="005410A8" w:rsidRPr="00BE4CE8" w:rsidRDefault="005410A8" w:rsidP="00B95FD1">
      <w:pPr>
        <w:pStyle w:val="Odstavecseseznamem"/>
        <w:numPr>
          <w:ilvl w:val="0"/>
          <w:numId w:val="3"/>
        </w:numPr>
        <w:shd w:val="clear" w:color="auto" w:fill="FFE599" w:themeFill="accent4" w:themeFillTint="66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color w:val="1F497D"/>
          <w:sz w:val="24"/>
          <w:szCs w:val="24"/>
        </w:rPr>
      </w:pPr>
      <w:r w:rsidRPr="00BE4CE8">
        <w:rPr>
          <w:rFonts w:ascii="Arial" w:hAnsi="Arial" w:cs="Arial"/>
          <w:b/>
          <w:sz w:val="24"/>
          <w:szCs w:val="24"/>
        </w:rPr>
        <w:t>Užitečné tipy pro komunikaci s dětmi</w:t>
      </w:r>
      <w:r w:rsidRPr="00BE4CE8">
        <w:rPr>
          <w:rFonts w:ascii="Arial" w:hAnsi="Arial" w:cs="Arial"/>
          <w:sz w:val="24"/>
          <w:szCs w:val="24"/>
        </w:rPr>
        <w:t xml:space="preserve"> lze nalézt i v materiálu, který zveřejnilo ministerstvo vnitra - </w:t>
      </w:r>
      <w:hyperlink r:id="rId12" w:history="1">
        <w:proofErr w:type="spellStart"/>
        <w:r w:rsidRPr="00BE4CE8">
          <w:rPr>
            <w:rStyle w:val="Hypertextovodkaz"/>
            <w:rFonts w:ascii="Arial" w:hAnsi="Arial" w:cs="Arial"/>
            <w:sz w:val="24"/>
            <w:szCs w:val="24"/>
          </w:rPr>
          <w:t>Koronavirus</w:t>
        </w:r>
        <w:proofErr w:type="spellEnd"/>
        <w:r w:rsidRPr="00BE4CE8">
          <w:rPr>
            <w:rStyle w:val="Hypertextovodkaz"/>
            <w:rFonts w:ascii="Arial" w:hAnsi="Arial" w:cs="Arial"/>
            <w:sz w:val="24"/>
            <w:szCs w:val="24"/>
          </w:rPr>
          <w:t xml:space="preserve"> COVID 19 – Doporučení ve vztahu k dětem</w:t>
        </w:r>
      </w:hyperlink>
      <w:r w:rsidRPr="00BE4CE8">
        <w:rPr>
          <w:rFonts w:ascii="Arial" w:hAnsi="Arial" w:cs="Arial"/>
          <w:sz w:val="24"/>
          <w:szCs w:val="24"/>
        </w:rPr>
        <w:t xml:space="preserve">. </w:t>
      </w:r>
    </w:p>
    <w:p w14:paraId="3877F9C2" w14:textId="77777777" w:rsidR="00001FFB" w:rsidRPr="00BE4CE8" w:rsidRDefault="00001FFB" w:rsidP="00B95FD1">
      <w:pPr>
        <w:pStyle w:val="Odstavecseseznamem"/>
        <w:numPr>
          <w:ilvl w:val="0"/>
          <w:numId w:val="3"/>
        </w:numPr>
        <w:shd w:val="clear" w:color="auto" w:fill="FFE599" w:themeFill="accent4" w:themeFillTint="66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color w:val="1F497D"/>
          <w:sz w:val="24"/>
          <w:szCs w:val="24"/>
        </w:rPr>
      </w:pPr>
      <w:r w:rsidRPr="00BE4CE8">
        <w:rPr>
          <w:rFonts w:ascii="Arial" w:hAnsi="Arial" w:cs="Arial"/>
          <w:b/>
          <w:sz w:val="24"/>
          <w:szCs w:val="24"/>
        </w:rPr>
        <w:t xml:space="preserve">Podrobného průvodce komunikací s dětmi o COVID 19 </w:t>
      </w:r>
      <w:r w:rsidRPr="00BE4CE8">
        <w:rPr>
          <w:rFonts w:ascii="Arial" w:hAnsi="Arial" w:cs="Arial"/>
          <w:sz w:val="24"/>
          <w:szCs w:val="24"/>
        </w:rPr>
        <w:t xml:space="preserve">najdete i v příručce, kterou zpracovala organizace NATAMA </w:t>
      </w:r>
      <w:r w:rsidRPr="00BE4CE8">
        <w:rPr>
          <w:rFonts w:ascii="Arial" w:hAnsi="Arial" w:cs="Arial"/>
          <w:b/>
          <w:sz w:val="24"/>
          <w:szCs w:val="24"/>
        </w:rPr>
        <w:t>–</w:t>
      </w:r>
      <w:r w:rsidRPr="00BE4CE8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BE4CE8">
          <w:rPr>
            <w:rStyle w:val="Hypertextovodkaz"/>
            <w:rFonts w:ascii="Arial" w:hAnsi="Arial" w:cs="Arial"/>
            <w:sz w:val="24"/>
            <w:szCs w:val="24"/>
          </w:rPr>
          <w:t>Malý návod pro rodiče, prarodiče a starší sourozence.</w:t>
        </w:r>
      </w:hyperlink>
    </w:p>
    <w:p w14:paraId="29A49F27" w14:textId="6194646F" w:rsidR="005410A8" w:rsidRPr="00BE4CE8" w:rsidRDefault="005410A8" w:rsidP="00B95FD1">
      <w:pPr>
        <w:pStyle w:val="Odstavecseseznamem"/>
        <w:numPr>
          <w:ilvl w:val="0"/>
          <w:numId w:val="3"/>
        </w:numPr>
        <w:shd w:val="clear" w:color="auto" w:fill="DEEAF6" w:themeFill="accent1" w:themeFillTint="33"/>
        <w:spacing w:before="120" w:after="120" w:line="288" w:lineRule="atLeast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4CE8">
        <w:rPr>
          <w:rFonts w:ascii="Arial" w:hAnsi="Arial" w:cs="Arial"/>
          <w:b/>
          <w:sz w:val="24"/>
          <w:szCs w:val="24"/>
        </w:rPr>
        <w:t xml:space="preserve">Jak se mohou projevovat úzkosti, obavy dětí v jejich chování? </w:t>
      </w:r>
      <w:r w:rsidRPr="00BE4CE8">
        <w:rPr>
          <w:rFonts w:ascii="Arial" w:hAnsi="Arial" w:cs="Arial"/>
          <w:sz w:val="24"/>
          <w:szCs w:val="24"/>
        </w:rPr>
        <w:t xml:space="preserve">A jak naše? </w:t>
      </w:r>
      <w:hyperlink r:id="rId14" w:history="1">
        <w:r w:rsidR="00B95FD1">
          <w:rPr>
            <w:rStyle w:val="Hypertextovodkaz"/>
            <w:rFonts w:ascii="Arial" w:hAnsi="Arial" w:cs="Arial"/>
            <w:b/>
            <w:sz w:val="24"/>
            <w:szCs w:val="24"/>
          </w:rPr>
          <w:t>Doporučení</w:t>
        </w:r>
        <w:r w:rsidRPr="00BE4CE8">
          <w:rPr>
            <w:rStyle w:val="Hypertextovodkaz"/>
            <w:rFonts w:ascii="Arial" w:hAnsi="Arial" w:cs="Arial"/>
            <w:b/>
            <w:sz w:val="24"/>
            <w:szCs w:val="24"/>
          </w:rPr>
          <w:t xml:space="preserve"> pro prá</w:t>
        </w:r>
        <w:r w:rsidRPr="00BE4CE8">
          <w:rPr>
            <w:rStyle w:val="Hypertextovodkaz"/>
            <w:rFonts w:ascii="Arial" w:hAnsi="Arial" w:cs="Arial"/>
            <w:b/>
            <w:sz w:val="24"/>
            <w:szCs w:val="24"/>
          </w:rPr>
          <w:t>c</w:t>
        </w:r>
        <w:r w:rsidRPr="00BE4CE8">
          <w:rPr>
            <w:rStyle w:val="Hypertextovodkaz"/>
            <w:rFonts w:ascii="Arial" w:hAnsi="Arial" w:cs="Arial"/>
            <w:b/>
            <w:sz w:val="24"/>
            <w:szCs w:val="24"/>
          </w:rPr>
          <w:t>i s úzkostí a stresem</w:t>
        </w:r>
      </w:hyperlink>
      <w:r w:rsidRPr="00BE4CE8">
        <w:rPr>
          <w:rFonts w:ascii="Arial" w:hAnsi="Arial" w:cs="Arial"/>
          <w:b/>
          <w:sz w:val="24"/>
          <w:szCs w:val="24"/>
        </w:rPr>
        <w:t xml:space="preserve"> </w:t>
      </w:r>
      <w:r w:rsidRPr="00BE4CE8">
        <w:rPr>
          <w:rFonts w:ascii="Arial" w:hAnsi="Arial" w:cs="Arial"/>
          <w:sz w:val="24"/>
          <w:szCs w:val="24"/>
        </w:rPr>
        <w:t>najdete na webu organizace</w:t>
      </w:r>
      <w:r w:rsidR="00B102DC">
        <w:rPr>
          <w:rFonts w:ascii="Arial" w:hAnsi="Arial" w:cs="Arial"/>
          <w:sz w:val="24"/>
          <w:szCs w:val="24"/>
        </w:rPr>
        <w:t xml:space="preserve"> Centrum</w:t>
      </w:r>
      <w:r w:rsidRPr="00BE4CE8">
        <w:rPr>
          <w:rFonts w:ascii="Arial" w:hAnsi="Arial" w:cs="Arial"/>
          <w:sz w:val="24"/>
          <w:szCs w:val="24"/>
        </w:rPr>
        <w:t xml:space="preserve"> LOCIKA. Stejně t</w:t>
      </w:r>
      <w:r w:rsidR="00B102DC">
        <w:rPr>
          <w:rFonts w:ascii="Arial" w:hAnsi="Arial" w:cs="Arial"/>
          <w:sz w:val="24"/>
          <w:szCs w:val="24"/>
        </w:rPr>
        <w:t xml:space="preserve">ak </w:t>
      </w:r>
      <w:r w:rsidR="00B102DC" w:rsidRPr="00B102DC">
        <w:rPr>
          <w:rFonts w:ascii="Arial" w:hAnsi="Arial" w:cs="Arial"/>
          <w:sz w:val="24"/>
          <w:szCs w:val="24"/>
        </w:rPr>
        <w:t>tipy pro komunikaci s dětmi,</w:t>
      </w:r>
      <w:r w:rsidR="00B102DC">
        <w:rPr>
          <w:rFonts w:ascii="Arial" w:hAnsi="Arial" w:cs="Arial"/>
          <w:sz w:val="24"/>
          <w:szCs w:val="24"/>
        </w:rPr>
        <w:t xml:space="preserve"> včetně pohádky </w:t>
      </w:r>
      <w:r w:rsidR="00B102DC" w:rsidRPr="00B102DC">
        <w:rPr>
          <w:rFonts w:ascii="Arial" w:hAnsi="Arial" w:cs="Arial"/>
          <w:i/>
          <w:sz w:val="24"/>
          <w:szCs w:val="24"/>
        </w:rPr>
        <w:t xml:space="preserve">O zlém draku </w:t>
      </w:r>
      <w:proofErr w:type="spellStart"/>
      <w:r w:rsidR="00B102DC" w:rsidRPr="00B102DC">
        <w:rPr>
          <w:rFonts w:ascii="Arial" w:hAnsi="Arial" w:cs="Arial"/>
          <w:i/>
          <w:sz w:val="24"/>
          <w:szCs w:val="24"/>
        </w:rPr>
        <w:t>koroňákovi</w:t>
      </w:r>
      <w:proofErr w:type="spellEnd"/>
      <w:r w:rsidR="00B102DC" w:rsidRPr="00B102DC">
        <w:rPr>
          <w:rFonts w:ascii="Arial" w:hAnsi="Arial" w:cs="Arial"/>
          <w:i/>
          <w:sz w:val="24"/>
          <w:szCs w:val="24"/>
        </w:rPr>
        <w:t xml:space="preserve"> a jak ho všichni společně porazili.</w:t>
      </w:r>
    </w:p>
    <w:p w14:paraId="2B7A59BC" w14:textId="63795A29" w:rsidR="005410A8" w:rsidRPr="00BE4CE8" w:rsidRDefault="005A7F85" w:rsidP="00B95FD1">
      <w:pPr>
        <w:pStyle w:val="Odstavecseseznamem"/>
        <w:numPr>
          <w:ilvl w:val="0"/>
          <w:numId w:val="3"/>
        </w:numPr>
        <w:shd w:val="clear" w:color="auto" w:fill="FFE599" w:themeFill="accent4" w:themeFillTint="66"/>
        <w:spacing w:before="120" w:after="120" w:line="288" w:lineRule="atLeast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hyperlink r:id="rId15" w:history="1">
        <w:r w:rsidR="005410A8" w:rsidRPr="008C7BF3">
          <w:rPr>
            <w:rStyle w:val="Hypertextovodkaz"/>
            <w:rFonts w:ascii="Arial" w:hAnsi="Arial" w:cs="Arial"/>
            <w:b/>
            <w:sz w:val="24"/>
            <w:szCs w:val="24"/>
          </w:rPr>
          <w:t>Desatero pro rodiče</w:t>
        </w:r>
      </w:hyperlink>
      <w:r w:rsidR="005410A8" w:rsidRPr="008C7BF3">
        <w:rPr>
          <w:rFonts w:ascii="Arial" w:hAnsi="Arial" w:cs="Arial"/>
          <w:b/>
          <w:sz w:val="24"/>
          <w:szCs w:val="24"/>
        </w:rPr>
        <w:t>, jak např. zvládnout vzdělávání dětí se specifickými potřebami</w:t>
      </w:r>
      <w:r w:rsidR="005410A8" w:rsidRPr="00BE4CE8">
        <w:rPr>
          <w:rFonts w:ascii="Arial" w:hAnsi="Arial" w:cs="Arial"/>
          <w:b/>
          <w:sz w:val="24"/>
          <w:szCs w:val="24"/>
        </w:rPr>
        <w:t xml:space="preserve">, </w:t>
      </w:r>
      <w:r w:rsidR="005410A8" w:rsidRPr="00BE4CE8">
        <w:rPr>
          <w:rFonts w:ascii="Arial" w:hAnsi="Arial" w:cs="Arial"/>
          <w:sz w:val="24"/>
          <w:szCs w:val="24"/>
        </w:rPr>
        <w:t>které mohou využít i profes</w:t>
      </w:r>
      <w:r w:rsidR="00BE4CE8" w:rsidRPr="00BE4CE8">
        <w:rPr>
          <w:rFonts w:ascii="Arial" w:hAnsi="Arial" w:cs="Arial"/>
          <w:sz w:val="24"/>
          <w:szCs w:val="24"/>
        </w:rPr>
        <w:t>ionálové, kteří pracují s</w:t>
      </w:r>
      <w:r w:rsidR="00BE4CE8">
        <w:rPr>
          <w:rFonts w:ascii="Arial" w:hAnsi="Arial" w:cs="Arial"/>
          <w:sz w:val="24"/>
          <w:szCs w:val="24"/>
        </w:rPr>
        <w:t> </w:t>
      </w:r>
      <w:r w:rsidR="00BE4CE8" w:rsidRPr="00BE4CE8">
        <w:rPr>
          <w:rFonts w:ascii="Arial" w:hAnsi="Arial" w:cs="Arial"/>
          <w:sz w:val="24"/>
          <w:szCs w:val="24"/>
        </w:rPr>
        <w:t>dětmi</w:t>
      </w:r>
      <w:r w:rsidR="00BE4CE8">
        <w:rPr>
          <w:rFonts w:ascii="Arial" w:hAnsi="Arial" w:cs="Arial"/>
          <w:sz w:val="24"/>
          <w:szCs w:val="24"/>
        </w:rPr>
        <w:t>,</w:t>
      </w:r>
      <w:r w:rsidR="005410A8" w:rsidRPr="00BE4CE8">
        <w:rPr>
          <w:rFonts w:ascii="Arial" w:hAnsi="Arial" w:cs="Arial"/>
          <w:b/>
          <w:sz w:val="24"/>
          <w:szCs w:val="24"/>
        </w:rPr>
        <w:t xml:space="preserve"> </w:t>
      </w:r>
      <w:r w:rsidR="00BE4CE8">
        <w:rPr>
          <w:rFonts w:ascii="Arial" w:hAnsi="Arial" w:cs="Arial"/>
          <w:sz w:val="24"/>
          <w:szCs w:val="24"/>
        </w:rPr>
        <w:t xml:space="preserve">lze nalézt rovněž v materiálu organizace </w:t>
      </w:r>
      <w:r w:rsidR="005410A8" w:rsidRPr="00BE4CE8">
        <w:rPr>
          <w:rFonts w:ascii="Arial" w:hAnsi="Arial" w:cs="Arial"/>
          <w:sz w:val="24"/>
          <w:szCs w:val="24"/>
        </w:rPr>
        <w:t xml:space="preserve">ČOSIV. </w:t>
      </w:r>
    </w:p>
    <w:p w14:paraId="0FD14E7A" w14:textId="3083A19E" w:rsidR="00A26868" w:rsidRPr="00BE4CE8" w:rsidRDefault="005410A8" w:rsidP="00B95FD1">
      <w:pPr>
        <w:pStyle w:val="Odstavecseseznamem"/>
        <w:numPr>
          <w:ilvl w:val="0"/>
          <w:numId w:val="3"/>
        </w:numPr>
        <w:shd w:val="clear" w:color="auto" w:fill="DEEAF6" w:themeFill="accent1" w:themeFillTint="33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4CE8">
        <w:rPr>
          <w:rFonts w:ascii="Arial" w:hAnsi="Arial" w:cs="Arial"/>
          <w:sz w:val="24"/>
          <w:szCs w:val="24"/>
        </w:rPr>
        <w:t xml:space="preserve">Nezapomeňte sledovat </w:t>
      </w:r>
      <w:r w:rsidRPr="00BE4CE8">
        <w:rPr>
          <w:rFonts w:ascii="Arial" w:hAnsi="Arial" w:cs="Arial"/>
          <w:b/>
          <w:sz w:val="24"/>
          <w:szCs w:val="24"/>
        </w:rPr>
        <w:t>aktuální metodická doporučení, stanoviska</w:t>
      </w:r>
      <w:r w:rsidRPr="00BE4CE8">
        <w:rPr>
          <w:rFonts w:ascii="Arial" w:hAnsi="Arial" w:cs="Arial"/>
          <w:sz w:val="24"/>
          <w:szCs w:val="24"/>
        </w:rPr>
        <w:t xml:space="preserve"> vydaná MPSV, MŠMT, MZ; zřizovateli zařízení pro děti či </w:t>
      </w:r>
      <w:r w:rsidR="008C7BF3">
        <w:rPr>
          <w:rFonts w:ascii="Arial" w:hAnsi="Arial" w:cs="Arial"/>
          <w:sz w:val="24"/>
          <w:szCs w:val="24"/>
        </w:rPr>
        <w:t>aktuální situaci ve v</w:t>
      </w:r>
      <w:r w:rsidR="00353A13" w:rsidRPr="00BE4CE8">
        <w:rPr>
          <w:rFonts w:ascii="Arial" w:hAnsi="Arial" w:cs="Arial"/>
          <w:sz w:val="24"/>
          <w:szCs w:val="24"/>
        </w:rPr>
        <w:t>ašem kraji</w:t>
      </w:r>
      <w:r w:rsidRPr="00BE4CE8">
        <w:rPr>
          <w:rFonts w:ascii="Arial" w:hAnsi="Arial" w:cs="Arial"/>
          <w:sz w:val="24"/>
          <w:szCs w:val="24"/>
        </w:rPr>
        <w:t xml:space="preserve">. </w:t>
      </w:r>
    </w:p>
    <w:p w14:paraId="311AE438" w14:textId="06F6BE67" w:rsidR="00B370C7" w:rsidRPr="00BE4CE8" w:rsidRDefault="00A26868" w:rsidP="00B95FD1">
      <w:pPr>
        <w:pStyle w:val="Odstavecseseznamem"/>
        <w:numPr>
          <w:ilvl w:val="0"/>
          <w:numId w:val="3"/>
        </w:numPr>
        <w:shd w:val="clear" w:color="auto" w:fill="DEEAF6" w:themeFill="accent1" w:themeFillTint="33"/>
        <w:spacing w:before="120" w:after="120" w:line="259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E4CE8">
        <w:rPr>
          <w:rFonts w:ascii="Arial" w:hAnsi="Arial" w:cs="Arial"/>
          <w:b/>
          <w:sz w:val="24"/>
          <w:szCs w:val="24"/>
        </w:rPr>
        <w:t>Doporučení MPSV</w:t>
      </w:r>
      <w:r w:rsidRPr="00BE4CE8">
        <w:rPr>
          <w:rFonts w:ascii="Arial" w:hAnsi="Arial" w:cs="Arial"/>
          <w:sz w:val="24"/>
          <w:szCs w:val="24"/>
        </w:rPr>
        <w:t xml:space="preserve"> lze sledovat </w:t>
      </w:r>
      <w:hyperlink r:id="rId16" w:anchor="SP OCHRANA DETI" w:history="1">
        <w:r w:rsidRPr="00BE4CE8">
          <w:rPr>
            <w:rStyle w:val="Hypertextovodkaz"/>
            <w:rFonts w:ascii="Arial" w:hAnsi="Arial" w:cs="Arial"/>
            <w:sz w:val="24"/>
            <w:szCs w:val="24"/>
          </w:rPr>
          <w:t>Z</w:t>
        </w:r>
        <w:r w:rsidRPr="00BE4CE8">
          <w:rPr>
            <w:rStyle w:val="Hypertextovodkaz"/>
            <w:rFonts w:ascii="Arial" w:hAnsi="Arial" w:cs="Arial"/>
            <w:sz w:val="24"/>
            <w:szCs w:val="24"/>
          </w:rPr>
          <w:t>D</w:t>
        </w:r>
        <w:r w:rsidRPr="00BE4CE8">
          <w:rPr>
            <w:rStyle w:val="Hypertextovodkaz"/>
            <w:rFonts w:ascii="Arial" w:hAnsi="Arial" w:cs="Arial"/>
            <w:sz w:val="24"/>
            <w:szCs w:val="24"/>
          </w:rPr>
          <w:t>E</w:t>
        </w:r>
      </w:hyperlink>
      <w:r w:rsidR="005410A8" w:rsidRPr="00BE4CE8">
        <w:rPr>
          <w:rFonts w:ascii="Arial" w:hAnsi="Arial" w:cs="Arial"/>
          <w:sz w:val="24"/>
          <w:szCs w:val="24"/>
        </w:rPr>
        <w:t>.</w:t>
      </w:r>
      <w:r w:rsidRPr="00BE4CE8">
        <w:rPr>
          <w:rFonts w:ascii="Arial" w:hAnsi="Arial" w:cs="Arial"/>
          <w:sz w:val="24"/>
          <w:szCs w:val="24"/>
        </w:rPr>
        <w:t xml:space="preserve"> Aktuality je možné rovněž nalézt na webu </w:t>
      </w:r>
      <w:hyperlink r:id="rId17" w:history="1">
        <w:r w:rsidRPr="00BE4CE8">
          <w:rPr>
            <w:rStyle w:val="Hypertextovodkaz"/>
            <w:rFonts w:ascii="Arial" w:hAnsi="Arial" w:cs="Arial"/>
            <w:sz w:val="24"/>
            <w:szCs w:val="24"/>
          </w:rPr>
          <w:t>www.pravonadetstvi.cz</w:t>
        </w:r>
      </w:hyperlink>
      <w:r w:rsidRPr="00BE4CE8">
        <w:rPr>
          <w:rFonts w:ascii="Arial" w:hAnsi="Arial" w:cs="Arial"/>
          <w:sz w:val="24"/>
          <w:szCs w:val="24"/>
        </w:rPr>
        <w:t>.</w:t>
      </w:r>
    </w:p>
    <w:p w14:paraId="48EF6904" w14:textId="2B21C4B8" w:rsidR="00386591" w:rsidRPr="002007F0" w:rsidRDefault="00386591" w:rsidP="00B370C7">
      <w:pPr>
        <w:spacing w:before="120"/>
        <w:jc w:val="center"/>
        <w:rPr>
          <w:rFonts w:ascii="Arial" w:hAnsi="Arial" w:cs="Arial"/>
        </w:rPr>
      </w:pPr>
      <w:r w:rsidRPr="00552EA0">
        <w:rPr>
          <w:rFonts w:ascii="Arial" w:hAnsi="Arial" w:cs="Arial"/>
          <w:noProof/>
          <w:lang w:eastAsia="cs-CZ"/>
        </w:rPr>
        <w:drawing>
          <wp:inline distT="0" distB="0" distL="0" distR="0" wp14:anchorId="03DF20F5" wp14:editId="4533D8E2">
            <wp:extent cx="4809810" cy="404412"/>
            <wp:effectExtent l="0" t="0" r="0" b="0"/>
            <wp:docPr id="15" name="Obrázek 15" descr="O:\sd_0165\IP 2\NOVÁ LOGA_grafika\loga ESF MPSV právonadětství\logo_ESF_MPSV_PnD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sd_0165\IP 2\NOVÁ LOGA_grafika\loga ESF MPSV právonadětství\logo_ESF_MPSV_PnD_barev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7" r="1596" b="20792"/>
                    <a:stretch/>
                  </pic:blipFill>
                  <pic:spPr bwMode="auto">
                    <a:xfrm>
                      <a:off x="0" y="0"/>
                      <a:ext cx="4904741" cy="41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C9DEA" w14:textId="77777777" w:rsidR="005410A8" w:rsidRDefault="005410A8" w:rsidP="005410A8">
      <w:r>
        <w:rPr>
          <w:noProof/>
          <w:lang w:eastAsia="cs-CZ"/>
        </w:rPr>
        <w:drawing>
          <wp:inline distT="0" distB="0" distL="0" distR="0" wp14:anchorId="75F549FC" wp14:editId="378F3956">
            <wp:extent cx="6210300" cy="226588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2172" r="26439" b="84465"/>
                    <a:stretch/>
                  </pic:blipFill>
                  <pic:spPr bwMode="auto">
                    <a:xfrm>
                      <a:off x="0" y="0"/>
                      <a:ext cx="6342330" cy="23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10A8" w:rsidSect="003865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31AA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31AAFA" w16cid:durableId="23504E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ECB3A" w14:textId="77777777" w:rsidR="005A7F85" w:rsidRDefault="005A7F85" w:rsidP="002D19F3">
      <w:pPr>
        <w:spacing w:after="0" w:line="240" w:lineRule="auto"/>
      </w:pPr>
      <w:r>
        <w:separator/>
      </w:r>
    </w:p>
  </w:endnote>
  <w:endnote w:type="continuationSeparator" w:id="0">
    <w:p w14:paraId="61400E73" w14:textId="77777777" w:rsidR="005A7F85" w:rsidRDefault="005A7F85" w:rsidP="002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44A21" w14:textId="77777777" w:rsidR="005A7F85" w:rsidRDefault="005A7F85" w:rsidP="002D19F3">
      <w:pPr>
        <w:spacing w:after="0" w:line="240" w:lineRule="auto"/>
      </w:pPr>
      <w:r>
        <w:separator/>
      </w:r>
    </w:p>
  </w:footnote>
  <w:footnote w:type="continuationSeparator" w:id="0">
    <w:p w14:paraId="7D915B11" w14:textId="77777777" w:rsidR="005A7F85" w:rsidRDefault="005A7F85" w:rsidP="002D1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2AA"/>
    <w:multiLevelType w:val="hybridMultilevel"/>
    <w:tmpl w:val="E3BA1866"/>
    <w:lvl w:ilvl="0" w:tplc="22CC34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u w:color="92D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64CB9"/>
    <w:multiLevelType w:val="hybridMultilevel"/>
    <w:tmpl w:val="55CCD8D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650BAE"/>
    <w:multiLevelType w:val="hybridMultilevel"/>
    <w:tmpl w:val="5B2E8660"/>
    <w:lvl w:ilvl="0" w:tplc="8FCACEF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u w:color="92D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E1E58"/>
    <w:multiLevelType w:val="hybridMultilevel"/>
    <w:tmpl w:val="83FCF5CA"/>
    <w:lvl w:ilvl="0" w:tplc="EE7C9B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12F0F"/>
    <w:multiLevelType w:val="hybridMultilevel"/>
    <w:tmpl w:val="2B98CFDC"/>
    <w:lvl w:ilvl="0" w:tplc="EE7C9BF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Černá Milena Mgr. (MPSV)">
    <w15:presenceInfo w15:providerId="AD" w15:userId="S::milena.cerna@mpsv.cz::88c15421-c4bf-468b-a895-140aa2be02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A8"/>
    <w:rsid w:val="00001FFB"/>
    <w:rsid w:val="002D19F3"/>
    <w:rsid w:val="002F4E87"/>
    <w:rsid w:val="00353A13"/>
    <w:rsid w:val="00386591"/>
    <w:rsid w:val="00520E3E"/>
    <w:rsid w:val="005410A8"/>
    <w:rsid w:val="00547134"/>
    <w:rsid w:val="005A7F85"/>
    <w:rsid w:val="005D06E2"/>
    <w:rsid w:val="00696188"/>
    <w:rsid w:val="00710725"/>
    <w:rsid w:val="00773C51"/>
    <w:rsid w:val="008C7BF3"/>
    <w:rsid w:val="00965970"/>
    <w:rsid w:val="00993D70"/>
    <w:rsid w:val="00A26868"/>
    <w:rsid w:val="00B102DC"/>
    <w:rsid w:val="00B370C7"/>
    <w:rsid w:val="00B95FD1"/>
    <w:rsid w:val="00BE3EEC"/>
    <w:rsid w:val="00BE4CE8"/>
    <w:rsid w:val="00CD5158"/>
    <w:rsid w:val="00F77F3A"/>
    <w:rsid w:val="00F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F5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0A8"/>
  </w:style>
  <w:style w:type="paragraph" w:styleId="Nadpis1">
    <w:name w:val="heading 1"/>
    <w:basedOn w:val="Normln"/>
    <w:next w:val="Normln"/>
    <w:link w:val="Nadpis1Char"/>
    <w:uiPriority w:val="9"/>
    <w:qFormat/>
    <w:rsid w:val="00541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10A8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5410A8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10A8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41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410A8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A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3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A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A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A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A1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3A1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0A8"/>
  </w:style>
  <w:style w:type="paragraph" w:styleId="Nadpis1">
    <w:name w:val="heading 1"/>
    <w:basedOn w:val="Normln"/>
    <w:next w:val="Normln"/>
    <w:link w:val="Nadpis1Char"/>
    <w:uiPriority w:val="9"/>
    <w:qFormat/>
    <w:rsid w:val="00541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10A8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5410A8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10A8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41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410A8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A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3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A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A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A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A1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3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tama.cz/cs/covid-19-jak-to-vysvetlit-detem/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mvcr.cz/clanek/koronavirus-covid-19-doporuceni-ve-vztahu-k-detem.aspx" TargetMode="External"/><Relationship Id="rId17" Type="http://schemas.openxmlformats.org/officeDocument/2006/relationships/hyperlink" Target="http://www.pravonadetstv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psv.cz/web/cz/informace-ke-koronavi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vcr.cz/clanek/jak-mluvit-s-detmi-o-koronaviru-nabizime-reseni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siv.cz/wp-content/uploads/2020/03/DESATERO-PRO-RODICE.pdf" TargetMode="External"/><Relationship Id="rId23" Type="http://schemas.microsoft.com/office/2011/relationships/commentsExtended" Target="commentsExtended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entrumlocika.cz/main-menu/koronavirus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5103-599E-4629-87C6-E32147C9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Jana Mgr. (MPSV)</dc:creator>
  <cp:lastModifiedBy>LenovoX230</cp:lastModifiedBy>
  <cp:revision>2</cp:revision>
  <cp:lastPrinted>2020-03-26T09:43:00Z</cp:lastPrinted>
  <dcterms:created xsi:type="dcterms:W3CDTF">2020-11-09T08:45:00Z</dcterms:created>
  <dcterms:modified xsi:type="dcterms:W3CDTF">2020-11-09T08:45:00Z</dcterms:modified>
</cp:coreProperties>
</file>